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5D01" w14:textId="77777777" w:rsidR="006751BF" w:rsidRDefault="006751BF" w:rsidP="006751BF">
      <w:pPr>
        <w:jc w:val="center"/>
        <w:rPr>
          <w:b/>
        </w:rPr>
      </w:pPr>
    </w:p>
    <w:p w14:paraId="2E54A696" w14:textId="77777777" w:rsidR="001A71FE" w:rsidRDefault="001A71FE" w:rsidP="006751BF">
      <w:pPr>
        <w:jc w:val="center"/>
        <w:rPr>
          <w:b/>
        </w:rPr>
      </w:pPr>
      <w:r w:rsidRPr="001A71FE">
        <w:rPr>
          <w:b/>
          <w:noProof/>
        </w:rPr>
        <w:drawing>
          <wp:inline distT="0" distB="0" distL="0" distR="0" wp14:anchorId="150BC0CC" wp14:editId="7EF0117F">
            <wp:extent cx="5829300" cy="1200150"/>
            <wp:effectExtent l="0" t="0" r="0" b="0"/>
            <wp:docPr id="2" name="Picture 2" descr="C:\Users\bacon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D137" w14:textId="77777777" w:rsidR="006751BF" w:rsidRPr="005B0DE5" w:rsidRDefault="006751BF" w:rsidP="006751B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4D290BF0" w14:textId="77777777" w:rsidR="006751BF" w:rsidRDefault="006751BF" w:rsidP="006751BF">
      <w:pPr>
        <w:jc w:val="both"/>
      </w:pPr>
      <w:r w:rsidRPr="00C83E85">
        <w:rPr>
          <w:b/>
        </w:rPr>
        <w:t>JOB TITLE:</w:t>
      </w:r>
      <w:r>
        <w:t xml:space="preserve"> </w:t>
      </w:r>
      <w:r>
        <w:tab/>
        <w:t>Behavioral Health Counselor</w:t>
      </w:r>
    </w:p>
    <w:p w14:paraId="3ABBDD37" w14:textId="77777777" w:rsidR="006751BF" w:rsidRDefault="006751BF" w:rsidP="006751BF">
      <w:r>
        <w:rPr>
          <w:b/>
        </w:rPr>
        <w:t>REPORTS TO:</w:t>
      </w:r>
      <w:r>
        <w:rPr>
          <w:b/>
        </w:rPr>
        <w:tab/>
      </w:r>
      <w:r>
        <w:t>Behavioral Health Director</w:t>
      </w:r>
    </w:p>
    <w:p w14:paraId="54225774" w14:textId="77777777" w:rsidR="006751BF" w:rsidRPr="00404E41" w:rsidRDefault="006751BF" w:rsidP="006751BF">
      <w:r w:rsidRPr="0068087D">
        <w:rPr>
          <w:b/>
        </w:rPr>
        <w:t>STATUS:</w:t>
      </w:r>
      <w:r>
        <w:rPr>
          <w:b/>
        </w:rPr>
        <w:tab/>
      </w:r>
      <w:r w:rsidRPr="001B1075">
        <w:t>E</w:t>
      </w:r>
      <w:r>
        <w:t>xempt (Salaried)</w:t>
      </w:r>
    </w:p>
    <w:p w14:paraId="4481DA20" w14:textId="645F1288" w:rsidR="006751BF" w:rsidRDefault="006751BF" w:rsidP="006751BF">
      <w:r>
        <w:rPr>
          <w:b/>
        </w:rPr>
        <w:t>LOCATION:</w:t>
      </w:r>
      <w:r>
        <w:rPr>
          <w:b/>
        </w:rPr>
        <w:tab/>
      </w:r>
      <w:r>
        <w:t>Medical Clinic</w:t>
      </w:r>
    </w:p>
    <w:p w14:paraId="33351A3E" w14:textId="77777777" w:rsidR="0043716F" w:rsidRDefault="0043716F" w:rsidP="0043716F">
      <w:pPr>
        <w:spacing w:after="0" w:line="240" w:lineRule="auto"/>
        <w:rPr>
          <w:rFonts w:cs="Arial"/>
          <w:i/>
          <w:iCs/>
        </w:rPr>
      </w:pPr>
      <w:r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2E56E0F8" w14:textId="77777777" w:rsidR="0043716F" w:rsidRPr="00404E41" w:rsidRDefault="0043716F" w:rsidP="006751BF">
      <w:bookmarkStart w:id="0" w:name="_GoBack"/>
      <w:bookmarkEnd w:id="0"/>
    </w:p>
    <w:p w14:paraId="4499E76C" w14:textId="77777777" w:rsidR="006751BF" w:rsidRPr="00E95A4D" w:rsidRDefault="006751BF" w:rsidP="006751BF">
      <w:pPr>
        <w:spacing w:before="100" w:beforeAutospacing="1" w:after="100" w:afterAutospacing="1" w:line="240" w:lineRule="auto"/>
        <w:ind w:left="1440" w:hanging="1440"/>
        <w:rPr>
          <w:rFonts w:eastAsia="Times New Roman" w:cs="Times New Roman"/>
          <w:color w:val="000000"/>
          <w:shd w:val="clear" w:color="auto" w:fill="FFFFFF"/>
        </w:rPr>
      </w:pPr>
      <w:r>
        <w:rPr>
          <w:b/>
        </w:rPr>
        <w:t xml:space="preserve">ROLE:                  </w:t>
      </w:r>
      <w:r w:rsidRPr="00E95A4D">
        <w:t xml:space="preserve">The </w:t>
      </w:r>
      <w:r>
        <w:rPr>
          <w:rFonts w:eastAsia="Times New Roman" w:cs="Times New Roman"/>
          <w:color w:val="000000"/>
          <w:shd w:val="clear" w:color="auto" w:fill="FFFFFF"/>
        </w:rPr>
        <w:t xml:space="preserve">Mental Health Counselor </w:t>
      </w:r>
      <w:r>
        <w:t xml:space="preserve">provides on-site therapeutic services to all ages. 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5F50065B" w14:textId="77777777" w:rsidR="006751BF" w:rsidRDefault="006751BF" w:rsidP="006751BF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1C10AF05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Facilitates individual, couples and family sessions in outpatient setting.  </w:t>
      </w:r>
    </w:p>
    <w:p w14:paraId="4717241D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Develops treatment plan for patients.</w:t>
      </w:r>
    </w:p>
    <w:p w14:paraId="5DD14972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Work closely with all members of the healthcare team in development of a plan of treatment.</w:t>
      </w:r>
    </w:p>
    <w:p w14:paraId="40FB7D3F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Develop and maintain thorough knowledge of referral resources throughout the service area. </w:t>
      </w:r>
    </w:p>
    <w:p w14:paraId="0B00A3C5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Consult with Behavioral Health Director when necessary and appropriate.</w:t>
      </w:r>
    </w:p>
    <w:p w14:paraId="329773CA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Maintain accurate and timely records, including clinical progress notes, according to clinic policy.</w:t>
      </w:r>
    </w:p>
    <w:p w14:paraId="7741E133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Provide positive customer relations in dealing with patients, families, physicians, members of the healthcare team, referral sources, service agencies and others.</w:t>
      </w:r>
    </w:p>
    <w:p w14:paraId="3569530B" w14:textId="77777777" w:rsidR="006751BF" w:rsidRDefault="006751BF" w:rsidP="006751B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Attend and participate in twice monthly clinical consultation meetings.</w:t>
      </w:r>
    </w:p>
    <w:p w14:paraId="24A3AE08" w14:textId="77777777" w:rsidR="006751BF" w:rsidRPr="00D117DB" w:rsidRDefault="006751BF" w:rsidP="006751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D117DB">
        <w:rPr>
          <w:rFonts w:eastAsia="Times New Roman" w:cs="Arial"/>
        </w:rPr>
        <w:t>Attend and participate in staff meetings and committees.</w:t>
      </w:r>
    </w:p>
    <w:p w14:paraId="36582500" w14:textId="77777777" w:rsidR="006751BF" w:rsidRDefault="006751BF" w:rsidP="006751BF">
      <w:pPr>
        <w:pStyle w:val="ListParagraph"/>
        <w:numPr>
          <w:ilvl w:val="0"/>
          <w:numId w:val="2"/>
        </w:numPr>
        <w:spacing w:line="240" w:lineRule="auto"/>
      </w:pPr>
      <w:r w:rsidRPr="0027567D">
        <w:t>Assist with other duties and responsibilities as assigned.</w:t>
      </w:r>
    </w:p>
    <w:p w14:paraId="6E903E66" w14:textId="77777777" w:rsidR="006751BF" w:rsidRPr="00404CFB" w:rsidRDefault="006751BF" w:rsidP="006751BF">
      <w:pPr>
        <w:spacing w:after="120" w:line="240" w:lineRule="auto"/>
        <w:rPr>
          <w:b/>
        </w:rPr>
      </w:pPr>
      <w:r w:rsidRPr="00404CFB">
        <w:rPr>
          <w:b/>
        </w:rPr>
        <w:t xml:space="preserve">KNOWLEDGE, SKILLS, AND ABILITIES: </w:t>
      </w:r>
    </w:p>
    <w:p w14:paraId="2EB6C13F" w14:textId="77777777" w:rsidR="006751BF" w:rsidRPr="009D4937" w:rsidRDefault="006751BF" w:rsidP="006751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Confidence, </w:t>
      </w:r>
      <w:r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emotional resilience and stability.</w:t>
      </w:r>
    </w:p>
    <w:p w14:paraId="342060D5" w14:textId="77777777" w:rsidR="006751BF" w:rsidRDefault="006751BF" w:rsidP="006751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592FA824" w14:textId="77777777" w:rsidR="006751BF" w:rsidRPr="009D4937" w:rsidRDefault="006751BF" w:rsidP="006751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Exceptional verbal and written communication skills.</w:t>
      </w:r>
    </w:p>
    <w:p w14:paraId="145241FA" w14:textId="77777777" w:rsidR="006751BF" w:rsidRDefault="006751BF" w:rsidP="006751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Ability to exhibit good rapport with clients of varying behavioral issues, ethnic backgrounds and socio-economic status.</w:t>
      </w:r>
    </w:p>
    <w:p w14:paraId="32B9BF94" w14:textId="77777777" w:rsidR="006751BF" w:rsidRPr="00CA610F" w:rsidRDefault="006751BF" w:rsidP="006751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1AF76D9B" w14:textId="77777777" w:rsidR="006751BF" w:rsidRDefault="006751BF" w:rsidP="006751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213488CF" w14:textId="77777777" w:rsidR="006751BF" w:rsidRPr="007946B7" w:rsidRDefault="006751BF" w:rsidP="006751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u w:val="single"/>
        </w:rPr>
      </w:pPr>
      <w:r w:rsidRPr="009D4937">
        <w:rPr>
          <w:rFonts w:eastAsia="Times New Roman" w:cs="Arial"/>
        </w:rPr>
        <w:t xml:space="preserve">Commitment to the </w:t>
      </w:r>
      <w:r w:rsidRPr="00DA0A92">
        <w:rPr>
          <w:rFonts w:eastAsia="Times New Roman" w:cs="Arial"/>
        </w:rPr>
        <w:t xml:space="preserve">SCHS </w:t>
      </w:r>
      <w:hyperlink r:id="rId8" w:history="1">
        <w:r w:rsidRPr="00DA0A92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DA0A92">
        <w:rPr>
          <w:rFonts w:eastAsia="Times New Roman" w:cs="Arial"/>
        </w:rPr>
        <w:t> and </w:t>
      </w:r>
      <w:hyperlink r:id="rId9" w:history="1">
        <w:r w:rsidRPr="00DA0A92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B33098">
        <w:t>.</w:t>
      </w:r>
    </w:p>
    <w:p w14:paraId="77713B32" w14:textId="77777777" w:rsidR="006751BF" w:rsidRDefault="006751BF" w:rsidP="006751BF">
      <w:pPr>
        <w:spacing w:after="120"/>
        <w:ind w:hanging="360"/>
        <w:rPr>
          <w:b/>
        </w:rPr>
      </w:pPr>
    </w:p>
    <w:p w14:paraId="4DF8F0BD" w14:textId="77777777" w:rsidR="006751BF" w:rsidRDefault="006751BF" w:rsidP="006751BF">
      <w:pPr>
        <w:spacing w:after="120"/>
        <w:ind w:hanging="360"/>
        <w:rPr>
          <w:b/>
        </w:rPr>
      </w:pPr>
    </w:p>
    <w:p w14:paraId="62385B00" w14:textId="77777777" w:rsidR="006751BF" w:rsidRPr="00ED42EE" w:rsidRDefault="006751BF" w:rsidP="006751BF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2707EEC3" w14:textId="77777777" w:rsidR="006751BF" w:rsidRPr="009435E3" w:rsidRDefault="006751BF" w:rsidP="006751BF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Licensed in discipline by appropriate state board.</w:t>
      </w:r>
    </w:p>
    <w:p w14:paraId="765F678F" w14:textId="77777777" w:rsidR="006751BF" w:rsidRDefault="006751BF" w:rsidP="006751BF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Maintain licensure as required by the state.</w:t>
      </w:r>
    </w:p>
    <w:p w14:paraId="4514C60B" w14:textId="77777777" w:rsidR="006751BF" w:rsidRDefault="006751BF" w:rsidP="006751BF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Possess a strong community health/public health orientation.</w:t>
      </w:r>
    </w:p>
    <w:p w14:paraId="48FE7FD1" w14:textId="77777777" w:rsidR="006751BF" w:rsidRPr="008B6384" w:rsidRDefault="006751BF" w:rsidP="006751BF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Three years of experience in providing therapy to children and/or adolescents in a healthcare sitting.</w:t>
      </w:r>
    </w:p>
    <w:p w14:paraId="667A5D60" w14:textId="77777777" w:rsidR="006751BF" w:rsidRPr="009435E3" w:rsidRDefault="006751BF" w:rsidP="006751BF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 xml:space="preserve">Experience in community clinics preferred.  </w:t>
      </w:r>
    </w:p>
    <w:p w14:paraId="7F5D0DA7" w14:textId="77777777" w:rsidR="006751BF" w:rsidRPr="009435E3" w:rsidRDefault="006751BF" w:rsidP="006751BF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Ability to handle abusive behaviors from patients and/or visitors.</w:t>
      </w:r>
    </w:p>
    <w:p w14:paraId="2FE1C172" w14:textId="77777777" w:rsidR="006751BF" w:rsidRDefault="006751BF" w:rsidP="006751BF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Bilingual (English/Spanish) preferred.</w:t>
      </w:r>
    </w:p>
    <w:p w14:paraId="02C6FCF9" w14:textId="77777777" w:rsidR="006751BF" w:rsidRPr="008E7E1B" w:rsidRDefault="006751BF" w:rsidP="006751BF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26E385AB" w14:textId="77777777" w:rsidR="006751BF" w:rsidRDefault="006751BF" w:rsidP="006751BF">
      <w:pPr>
        <w:tabs>
          <w:tab w:val="left" w:pos="-720"/>
        </w:tabs>
        <w:suppressAutoHyphens/>
        <w:rPr>
          <w:sz w:val="24"/>
        </w:rPr>
      </w:pPr>
    </w:p>
    <w:p w14:paraId="018BC738" w14:textId="77777777" w:rsidR="006751BF" w:rsidRDefault="006751BF" w:rsidP="006751BF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6A666E82" w14:textId="77777777" w:rsidR="006751BF" w:rsidRDefault="006751BF" w:rsidP="006751BF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76AA4FC9" w14:textId="77777777" w:rsidR="006751BF" w:rsidRDefault="006751BF" w:rsidP="006751BF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7EC3C029" w14:textId="77777777" w:rsidR="006751BF" w:rsidRDefault="006751BF" w:rsidP="006751BF"/>
    <w:p w14:paraId="36AFE5B2" w14:textId="77777777" w:rsidR="00F572D7" w:rsidRDefault="00F572D7"/>
    <w:sectPr w:rsidR="00F572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2734" w14:textId="77777777" w:rsidR="006751BF" w:rsidRDefault="006751BF" w:rsidP="006751BF">
      <w:pPr>
        <w:spacing w:after="0" w:line="240" w:lineRule="auto"/>
      </w:pPr>
      <w:r>
        <w:separator/>
      </w:r>
    </w:p>
  </w:endnote>
  <w:endnote w:type="continuationSeparator" w:id="0">
    <w:p w14:paraId="0D825623" w14:textId="77777777" w:rsidR="006751BF" w:rsidRDefault="006751BF" w:rsidP="006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C402" w14:textId="77777777" w:rsidR="00DA0A92" w:rsidRDefault="006751BF" w:rsidP="009926C4">
    <w:pPr>
      <w:spacing w:after="0" w:line="240" w:lineRule="auto"/>
      <w:jc w:val="center"/>
    </w:pPr>
    <w:r w:rsidRPr="009926C4">
      <w:rPr>
        <w:rFonts w:cs="Arial"/>
      </w:rPr>
      <w:t>To improve the health of our patients and communities by delivering exceptional care, removing barriers, and promoting healthy lifestyles.</w:t>
    </w:r>
  </w:p>
  <w:p w14:paraId="78AD3A32" w14:textId="77777777" w:rsidR="00DA0A92" w:rsidRDefault="006751BF">
    <w:pPr>
      <w:pStyle w:val="Footer"/>
    </w:pPr>
    <w:r>
      <w:t>Behavioral Health Counselor Position Description                                                                 Revised 11-8-2018</w:t>
    </w:r>
  </w:p>
  <w:p w14:paraId="289E7638" w14:textId="77777777" w:rsidR="00DA0A92" w:rsidRDefault="00437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289A" w14:textId="77777777" w:rsidR="006751BF" w:rsidRDefault="006751BF" w:rsidP="006751BF">
      <w:pPr>
        <w:spacing w:after="0" w:line="240" w:lineRule="auto"/>
      </w:pPr>
      <w:r>
        <w:separator/>
      </w:r>
    </w:p>
  </w:footnote>
  <w:footnote w:type="continuationSeparator" w:id="0">
    <w:p w14:paraId="044537A5" w14:textId="77777777" w:rsidR="006751BF" w:rsidRDefault="006751BF" w:rsidP="0067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1BF"/>
    <w:rsid w:val="001A71FE"/>
    <w:rsid w:val="0043716F"/>
    <w:rsid w:val="006751BF"/>
    <w:rsid w:val="00F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10212"/>
  <w15:docId w15:val="{67BC2FA7-DBBC-48E7-A504-BCB948F9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51B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BF"/>
  </w:style>
  <w:style w:type="paragraph" w:styleId="BalloonText">
    <w:name w:val="Balloon Text"/>
    <w:basedOn w:val="Normal"/>
    <w:link w:val="BalloonTextChar"/>
    <w:uiPriority w:val="99"/>
    <w:semiHidden/>
    <w:unhideWhenUsed/>
    <w:rsid w:val="0067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.org/AboutUs/Pages/VisionMissionValu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f.org/AboutUs/Pages/Staff_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Bacon</dc:creator>
  <cp:lastModifiedBy>Jennifer Bacon</cp:lastModifiedBy>
  <cp:revision>3</cp:revision>
  <cp:lastPrinted>2019-11-19T14:37:00Z</cp:lastPrinted>
  <dcterms:created xsi:type="dcterms:W3CDTF">2018-11-08T16:43:00Z</dcterms:created>
  <dcterms:modified xsi:type="dcterms:W3CDTF">2020-05-15T14:29:00Z</dcterms:modified>
</cp:coreProperties>
</file>